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308"/>
        <w:gridCol w:w="2314"/>
        <w:gridCol w:w="2308"/>
        <w:gridCol w:w="2409"/>
        <w:gridCol w:w="2305"/>
      </w:tblGrid>
      <w:tr w:rsidR="00E4785E" w:rsidRPr="00E8166E" w:rsidTr="0086572B">
        <w:trPr>
          <w:trHeight w:val="2472"/>
        </w:trPr>
        <w:tc>
          <w:tcPr>
            <w:tcW w:w="13948" w:type="dxa"/>
            <w:gridSpan w:val="6"/>
          </w:tcPr>
          <w:p w:rsidR="00933E91" w:rsidRPr="008B10F9" w:rsidRDefault="0009244A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8B10F9">
              <w:rPr>
                <w:rFonts w:cstheme="minorHAnsi"/>
                <w:b/>
                <w:sz w:val="24"/>
                <w:szCs w:val="24"/>
              </w:rPr>
              <w:t>Maths Curriculum Overvie</w:t>
            </w:r>
            <w:r w:rsidR="00BE14DF" w:rsidRPr="008B10F9">
              <w:rPr>
                <w:rFonts w:cstheme="minorHAnsi"/>
                <w:b/>
                <w:sz w:val="24"/>
                <w:szCs w:val="24"/>
              </w:rPr>
              <w:t>w:</w:t>
            </w:r>
            <w:r w:rsidR="00BE7384" w:rsidRPr="008B10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7E35" w:rsidRPr="008B10F9">
              <w:rPr>
                <w:rFonts w:cstheme="minorHAnsi"/>
                <w:b/>
                <w:sz w:val="24"/>
                <w:szCs w:val="24"/>
              </w:rPr>
              <w:t>Key Stage 4</w:t>
            </w:r>
            <w:r w:rsidR="009F25E7" w:rsidRPr="008B10F9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63A69" w:rsidRPr="008B10F9">
              <w:rPr>
                <w:rFonts w:cstheme="minorHAnsi"/>
                <w:b/>
                <w:sz w:val="24"/>
                <w:szCs w:val="24"/>
              </w:rPr>
              <w:t>F</w:t>
            </w:r>
            <w:r w:rsidR="00E63A69">
              <w:rPr>
                <w:rFonts w:cstheme="minorHAnsi"/>
                <w:b/>
                <w:sz w:val="24"/>
                <w:szCs w:val="24"/>
              </w:rPr>
              <w:t xml:space="preserve">oundational </w:t>
            </w:r>
            <w:r w:rsidR="00E63A69" w:rsidRPr="008B10F9">
              <w:rPr>
                <w:rFonts w:cstheme="minorHAnsi"/>
                <w:b/>
                <w:sz w:val="24"/>
                <w:szCs w:val="24"/>
              </w:rPr>
              <w:t>Tier</w:t>
            </w:r>
          </w:p>
          <w:p w:rsidR="00A75597" w:rsidRPr="008B10F9" w:rsidRDefault="00A75597" w:rsidP="00A75597">
            <w:pPr>
              <w:pStyle w:val="NormalWeb"/>
              <w:rPr>
                <w:rFonts w:asciiTheme="minorHAnsi" w:hAnsiTheme="minorHAnsi" w:cstheme="minorHAnsi"/>
              </w:rPr>
            </w:pPr>
            <w:r w:rsidRPr="008B10F9">
              <w:rPr>
                <w:rFonts w:asciiTheme="minorHAnsi" w:hAnsiTheme="minorHAnsi" w:cstheme="minorHAnsi"/>
              </w:rPr>
              <w:t>The mathematics curriculum for Key Stage 4 students is delivered in accordance with the Edexcel Scheme of Work for both Higher and Foundation tiers. Allocation to a tier is determined by students’ performance in mock assessments. Students who are home-educated will follow their respective home school curriculum and designated tier. Where appropriate, students may also be entered for Functional Skills examinations, based on their mock assessment outcomes.</w:t>
            </w:r>
          </w:p>
          <w:p w:rsidR="00A75597" w:rsidRPr="008B10F9" w:rsidRDefault="00A75597" w:rsidP="00A75597">
            <w:pPr>
              <w:pStyle w:val="NormalWeb"/>
              <w:rPr>
                <w:rFonts w:asciiTheme="minorHAnsi" w:hAnsiTheme="minorHAnsi" w:cstheme="minorHAnsi"/>
              </w:rPr>
            </w:pPr>
            <w:r w:rsidRPr="008B10F9">
              <w:rPr>
                <w:rFonts w:asciiTheme="minorHAnsi" w:hAnsiTheme="minorHAnsi" w:cstheme="minorHAnsi"/>
              </w:rPr>
              <w:t>Post-16 students in Years 12 and 13 who are resitting mathematics will follow the Edexcel mathematics curriculum. Students who have achieved a pass in GCSE Mathematics will progress to the Edexcel A-level Mathematics syllabus, delivered by suitably qualified teaching staff who will support and facilitate their learning.</w:t>
            </w:r>
          </w:p>
          <w:p w:rsidR="00E4785E" w:rsidRPr="008B10F9" w:rsidRDefault="00A75597" w:rsidP="00A75597">
            <w:pPr>
              <w:pStyle w:val="NormalWeb"/>
              <w:rPr>
                <w:rFonts w:asciiTheme="minorHAnsi" w:hAnsiTheme="minorHAnsi" w:cstheme="minorHAnsi"/>
              </w:rPr>
            </w:pPr>
            <w:r w:rsidRPr="008B10F9">
              <w:rPr>
                <w:rFonts w:asciiTheme="minorHAnsi" w:hAnsiTheme="minorHAnsi" w:cstheme="minorHAnsi"/>
              </w:rPr>
              <w:t>In addition, students who have passed GCSE Mathematics may, where appropriate, opt to pursue an alternative mathematics qualification during their allocated non-contact time, rather than enrolling in A-level Mathematics. This decision will be informed by the student’s intended career pathway. Approved qualifications, such as Financial Money Management, will be made available for study during this time.</w:t>
            </w:r>
          </w:p>
        </w:tc>
      </w:tr>
      <w:tr w:rsidR="00E4785E" w:rsidRPr="00F15B36" w:rsidTr="00E8166E">
        <w:tc>
          <w:tcPr>
            <w:tcW w:w="2324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1</w:t>
            </w:r>
          </w:p>
        </w:tc>
        <w:tc>
          <w:tcPr>
            <w:tcW w:w="2324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2</w:t>
            </w:r>
          </w:p>
        </w:tc>
        <w:tc>
          <w:tcPr>
            <w:tcW w:w="2325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3</w:t>
            </w:r>
          </w:p>
        </w:tc>
        <w:tc>
          <w:tcPr>
            <w:tcW w:w="2325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4</w:t>
            </w:r>
          </w:p>
        </w:tc>
        <w:tc>
          <w:tcPr>
            <w:tcW w:w="2325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5</w:t>
            </w:r>
          </w:p>
        </w:tc>
        <w:tc>
          <w:tcPr>
            <w:tcW w:w="2325" w:type="dxa"/>
            <w:shd w:val="clear" w:color="auto" w:fill="92D050"/>
          </w:tcPr>
          <w:p w:rsidR="00E4785E" w:rsidRPr="008B10F9" w:rsidRDefault="00E4785E" w:rsidP="00E478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>Week 6</w:t>
            </w:r>
          </w:p>
        </w:tc>
      </w:tr>
      <w:tr w:rsidR="00E4785E" w:rsidRPr="00F15B36" w:rsidTr="00E4785E">
        <w:tc>
          <w:tcPr>
            <w:tcW w:w="2324" w:type="dxa"/>
          </w:tcPr>
          <w:p w:rsidR="009F25E7" w:rsidRPr="008B10F9" w:rsidRDefault="00A56153" w:rsidP="00A27E35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 xml:space="preserve">Angles </w:t>
            </w:r>
            <w:r w:rsidR="000A4270" w:rsidRPr="008B10F9">
              <w:rPr>
                <w:rFonts w:cstheme="minorHAnsi"/>
                <w:sz w:val="24"/>
                <w:szCs w:val="24"/>
              </w:rPr>
              <w:t>Facts’</w:t>
            </w:r>
          </w:p>
          <w:p w:rsidR="00F15B36" w:rsidRPr="008B10F9" w:rsidRDefault="0089793B" w:rsidP="00A27E35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t xml:space="preserve"> (</w:t>
            </w:r>
            <w:r w:rsidRPr="008B10F9">
              <w:rPr>
                <w:rFonts w:cstheme="minorHAnsi"/>
                <w:b/>
                <w:sz w:val="24"/>
                <w:szCs w:val="24"/>
              </w:rPr>
              <w:t>Unit</w:t>
            </w:r>
            <w:r w:rsidR="000A4270" w:rsidRPr="008B10F9">
              <w:rPr>
                <w:rFonts w:cstheme="minorHAnsi"/>
                <w:b/>
                <w:sz w:val="24"/>
                <w:szCs w:val="24"/>
              </w:rPr>
              <w:t xml:space="preserve"> 19</w:t>
            </w:r>
            <w:r w:rsidRPr="008B10F9">
              <w:rPr>
                <w:rFonts w:cstheme="minorHAnsi"/>
                <w:sz w:val="24"/>
                <w:szCs w:val="24"/>
              </w:rPr>
              <w:t>)</w:t>
            </w: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A27E35" w:rsidRPr="008B10F9" w:rsidRDefault="00A27E35" w:rsidP="00A27E35">
            <w:pPr>
              <w:pStyle w:val="FirstParagraph"/>
              <w:rPr>
                <w:rFonts w:cstheme="minorHAnsi"/>
                <w:i/>
              </w:rPr>
            </w:pPr>
            <w:r w:rsidRPr="008B10F9">
              <w:rPr>
                <w:rFonts w:cstheme="minorHAnsi"/>
                <w:i/>
              </w:rPr>
              <w:t>By the end of the unit, students should be able to: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Understand “regular” and “irregular” as applied to polygons</w:t>
            </w:r>
            <w:r w:rsidR="00FD2678" w:rsidRPr="008B10F9">
              <w:rPr>
                <w:rFonts w:cstheme="minorHAnsi"/>
              </w:rPr>
              <w:t>.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 xml:space="preserve">Use the sum of the interior angles of an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8B10F9">
              <w:rPr>
                <w:rFonts w:cstheme="minorHAnsi"/>
              </w:rPr>
              <w:t>-sided polygon</w:t>
            </w:r>
            <w:r w:rsidR="00FD2678" w:rsidRPr="008B10F9">
              <w:rPr>
                <w:rFonts w:cstheme="minorHAnsi"/>
              </w:rPr>
              <w:t>.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Use the sum of the exterior angles of any polygon is 360°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Use the sum of the interior angle and the exterior angle is 180°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Identify shapes which are congruent (by eye)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Explain why some polygons fit together and others do not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Use the basic congruence criteria for triangles (SSS, SAS, ASA and RHS)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Solve angle problems involving congruence.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8B10F9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4" w:type="dxa"/>
          </w:tcPr>
          <w:p w:rsidR="000A4270" w:rsidRPr="008B10F9" w:rsidRDefault="000A4270" w:rsidP="000A4270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lastRenderedPageBreak/>
              <w:t>Circles</w:t>
            </w:r>
          </w:p>
          <w:p w:rsidR="000A4270" w:rsidRPr="008B10F9" w:rsidRDefault="000A4270" w:rsidP="000A4270">
            <w:pPr>
              <w:rPr>
                <w:rFonts w:cstheme="minorHAnsi"/>
                <w:b/>
                <w:sz w:val="24"/>
                <w:szCs w:val="24"/>
              </w:rPr>
            </w:pPr>
            <w:r w:rsidRPr="008B10F9">
              <w:rPr>
                <w:rFonts w:cstheme="minorHAnsi"/>
                <w:b/>
                <w:sz w:val="24"/>
                <w:szCs w:val="24"/>
              </w:rPr>
              <w:t>(Unit 17)</w:t>
            </w:r>
          </w:p>
          <w:p w:rsidR="00A75597" w:rsidRPr="008B10F9" w:rsidRDefault="00A75597" w:rsidP="000A4270">
            <w:pPr>
              <w:pStyle w:val="FirstParagraph"/>
              <w:rPr>
                <w:rFonts w:cstheme="minorHAnsi"/>
              </w:rPr>
            </w:pPr>
          </w:p>
          <w:p w:rsidR="000A4270" w:rsidRPr="008B10F9" w:rsidRDefault="000A4270" w:rsidP="000A4270">
            <w:pPr>
              <w:pStyle w:val="FirstParagraph"/>
              <w:rPr>
                <w:rFonts w:cstheme="minorHAnsi"/>
              </w:rPr>
            </w:pPr>
            <w:r w:rsidRPr="008B10F9">
              <w:rPr>
                <w:rFonts w:cstheme="minorHAnsi"/>
              </w:rPr>
              <w:t>By the end of the unit, students should be able to: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Recall the definition of a circle and identify, name and draw parts of a circle </w:t>
            </w:r>
            <w:r w:rsidRPr="008B10F9">
              <w:rPr>
                <w:rFonts w:cstheme="minorHAnsi"/>
              </w:rPr>
              <w:lastRenderedPageBreak/>
              <w:t>including tangent, chord and segment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Recall and use formulae for the circumference of a circle and the area enclosed by a circle; circumference of a circle = 2</w:t>
            </w:r>
            <m:oMath>
              <m:r>
                <w:rPr>
                  <w:rFonts w:ascii="Cambria Math" w:hAnsi="Cambria Math" w:cstheme="minorHAnsi"/>
                </w:rPr>
                <m:t>πr</m:t>
              </m:r>
            </m:oMath>
            <w:r w:rsidRPr="008B10F9">
              <w:rPr>
                <w:rFonts w:cstheme="minorHAnsi"/>
              </w:rPr>
              <w:t xml:space="preserve"> = </w:t>
            </w:r>
            <m:oMath>
              <m:r>
                <w:rPr>
                  <w:rFonts w:ascii="Cambria Math" w:hAnsi="Cambria Math" w:cstheme="minorHAnsi"/>
                </w:rPr>
                <m:t>πd</m:t>
              </m:r>
            </m:oMath>
            <w:r w:rsidRPr="008B10F9">
              <w:rPr>
                <w:rFonts w:cstheme="minorHAnsi"/>
              </w:rPr>
              <w:t xml:space="preserve">, area of a circle = </w:t>
            </w:r>
            <m:oMath>
              <m:r>
                <w:rPr>
                  <w:rFonts w:ascii="Cambria Math" w:hAnsi="Cambria Math" w:cstheme="minorHAnsi"/>
                </w:rPr>
                <m:t>πr</m:t>
              </m:r>
            </m:oMath>
            <w:r w:rsidRPr="008B10F9">
              <w:rPr>
                <w:rFonts w:cstheme="minorHAnsi"/>
                <w:vertAlign w:val="superscript"/>
              </w:rPr>
              <w:t>2</w:t>
            </w:r>
            <w:r w:rsidR="00FD2678" w:rsidRPr="008B10F9">
              <w:rPr>
                <w:rFonts w:cstheme="minorHAnsi"/>
                <w:vertAlign w:val="superscript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Use </w:t>
            </w:r>
            <m:oMath>
              <m:r>
                <w:rPr>
                  <w:rFonts w:ascii="Cambria Math" w:hAnsi="Cambria Math" w:cstheme="minorHAnsi"/>
                </w:rPr>
                <m:t>π</m:t>
              </m:r>
            </m:oMath>
            <w:r w:rsidRPr="008B10F9">
              <w:rPr>
                <w:rFonts w:cstheme="minorHAnsi"/>
              </w:rPr>
              <w:t xml:space="preserve"> ≈ 3.142 or use the </w:t>
            </w:r>
            <m:oMath>
              <m:r>
                <w:rPr>
                  <w:rFonts w:ascii="Cambria Math" w:hAnsi="Cambria Math" w:cstheme="minorHAnsi"/>
                </w:rPr>
                <m:t>π</m:t>
              </m:r>
            </m:oMath>
            <w:r w:rsidRPr="008B10F9">
              <w:rPr>
                <w:rFonts w:cstheme="minorHAnsi"/>
              </w:rPr>
              <w:t xml:space="preserve"> button on a calculator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Give an answer to a question involving the circumference or area of a circle in terms of </w:t>
            </w:r>
            <m:oMath>
              <m:r>
                <w:rPr>
                  <w:rFonts w:ascii="Cambria Math" w:hAnsi="Cambria Math" w:cstheme="minorHAnsi"/>
                </w:rPr>
                <m:t>π.</m:t>
              </m:r>
            </m:oMath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radius or diameter, given the area or perimeter of a circle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perimeters and areas of semicircles and quarter-circles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Calculate perimeters and areas of </w:t>
            </w:r>
            <w:r w:rsidRPr="008B10F9">
              <w:rPr>
                <w:rFonts w:cstheme="minorHAnsi"/>
              </w:rPr>
              <w:lastRenderedPageBreak/>
              <w:t>composite shapes made from circles and parts of circles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Calculate arc lengths, angles and areas of sectors of circles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surface area and volume of a cylinder.</w:t>
            </w:r>
          </w:p>
          <w:p w:rsidR="00BE14DF" w:rsidRPr="008B10F9" w:rsidRDefault="00BE14DF" w:rsidP="000A4270">
            <w:pPr>
              <w:pStyle w:val="Compact"/>
              <w:rPr>
                <w:rFonts w:cstheme="minorHAnsi"/>
              </w:rPr>
            </w:pPr>
          </w:p>
        </w:tc>
        <w:tc>
          <w:tcPr>
            <w:tcW w:w="2325" w:type="dxa"/>
          </w:tcPr>
          <w:p w:rsidR="00E4785E" w:rsidRPr="008B10F9" w:rsidRDefault="0089793B" w:rsidP="00A27E35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lastRenderedPageBreak/>
              <w:t xml:space="preserve">Transformations of shapes and vectors </w:t>
            </w:r>
            <w:r w:rsidRPr="008B10F9">
              <w:rPr>
                <w:rFonts w:cstheme="minorHAnsi"/>
                <w:b/>
                <w:sz w:val="24"/>
                <w:szCs w:val="24"/>
              </w:rPr>
              <w:t>(Unit 23)</w:t>
            </w:r>
          </w:p>
          <w:p w:rsidR="00A27E35" w:rsidRPr="008B10F9" w:rsidRDefault="00A27E35" w:rsidP="00A27E35">
            <w:pPr>
              <w:pStyle w:val="FirstParagraph"/>
              <w:rPr>
                <w:rFonts w:cstheme="minorHAnsi"/>
                <w:i/>
              </w:rPr>
            </w:pPr>
            <w:r w:rsidRPr="008B10F9">
              <w:rPr>
                <w:rFonts w:cstheme="minorHAnsi"/>
                <w:i/>
              </w:rPr>
              <w:t>By the end of the unit, students should be able to:</w:t>
            </w:r>
          </w:p>
          <w:p w:rsidR="00EC0994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Find the </w:t>
            </w:r>
            <w:r w:rsidR="00EC0994" w:rsidRPr="008B10F9">
              <w:rPr>
                <w:rFonts w:cstheme="minorHAnsi"/>
              </w:rPr>
              <w:t>center</w:t>
            </w:r>
            <w:r w:rsidRPr="008B10F9">
              <w:rPr>
                <w:rFonts w:cstheme="minorHAnsi"/>
              </w:rPr>
              <w:t xml:space="preserve"> of rotation, angle and direction of rotation and describe rotations fully using </w:t>
            </w:r>
            <w:r w:rsidRPr="008B10F9">
              <w:rPr>
                <w:rFonts w:cstheme="minorHAnsi"/>
              </w:rPr>
              <w:lastRenderedPageBreak/>
              <w:t xml:space="preserve">the angle, direction of turn and </w:t>
            </w:r>
            <w:r w:rsidR="00EC0994" w:rsidRPr="008B10F9">
              <w:rPr>
                <w:rFonts w:cstheme="minorHAnsi"/>
              </w:rPr>
              <w:t>center.</w:t>
            </w:r>
          </w:p>
          <w:p w:rsidR="00EC0994" w:rsidRPr="008B10F9" w:rsidRDefault="00EC0994" w:rsidP="00EC0994">
            <w:pPr>
              <w:pStyle w:val="Compact"/>
              <w:rPr>
                <w:rFonts w:cstheme="minorHAnsi"/>
              </w:rPr>
            </w:pP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Rotate and draw the position of a shape after rotation about the origin or any other point including rotations on a coordinate grid</w:t>
            </w:r>
            <w:r w:rsidR="00EC0994" w:rsidRPr="008B10F9">
              <w:rPr>
                <w:rFonts w:cstheme="minorHAnsi"/>
              </w:rPr>
              <w:t>.</w:t>
            </w:r>
          </w:p>
          <w:p w:rsidR="00EC0994" w:rsidRPr="008B10F9" w:rsidRDefault="00EC0994" w:rsidP="00EC0994">
            <w:pPr>
              <w:pStyle w:val="Compact"/>
              <w:rPr>
                <w:rFonts w:cstheme="minorHAnsi"/>
              </w:rPr>
            </w:pPr>
          </w:p>
          <w:p w:rsidR="00EC0994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Understand that translations are specified by a distance and direction using a vector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Translate a given shape by a vector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Use column vectors to describe and transform 2D shapes using single translations on a coordinate grid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>Identify two column vectors which are parallel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Calculate using column vectors, and represent graphically, the sum of two vectors, the difference of two vectors and a scalar multiple of a vector;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Understand that distances and angles are preserved under rotations, reflections and translations, so that any figure is congruent under any of these transformations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Understand that reflections are specified by a mirror line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Identify the equation of a line of symmetry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>Transform 2D shapes using single reflections (including those not on coordinate grids) with vertical, horizontal and diagonal mirror lines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Describe reflections on a coordinate grid</w:t>
            </w:r>
            <w:r w:rsidR="00EC0994" w:rsidRPr="008B10F9">
              <w:rPr>
                <w:rFonts w:cstheme="minorHAnsi"/>
              </w:rPr>
              <w:t>.</w:t>
            </w:r>
          </w:p>
          <w:p w:rsidR="00A27E35" w:rsidRPr="008B10F9" w:rsidRDefault="00A27E35" w:rsidP="00EC0994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Enlarge a given shape using (0, 0) as the </w:t>
            </w:r>
            <w:r w:rsidR="00EC0994" w:rsidRPr="008B10F9">
              <w:rPr>
                <w:rFonts w:cstheme="minorHAnsi"/>
              </w:rPr>
              <w:t>center</w:t>
            </w:r>
            <w:r w:rsidRPr="008B10F9">
              <w:rPr>
                <w:rFonts w:cstheme="minorHAnsi"/>
              </w:rPr>
              <w:t xml:space="preserve"> of enlargement, and enlarge shapes with a </w:t>
            </w:r>
            <w:r w:rsidR="00EC0994" w:rsidRPr="008B10F9">
              <w:rPr>
                <w:rFonts w:cstheme="minorHAnsi"/>
              </w:rPr>
              <w:t>center</w:t>
            </w:r>
            <w:r w:rsidRPr="008B10F9">
              <w:rPr>
                <w:rFonts w:cstheme="minorHAnsi"/>
              </w:rPr>
              <w:t xml:space="preserve"> other than (0, 0)</w:t>
            </w:r>
            <w:r w:rsidR="00EC0994" w:rsidRPr="008B10F9">
              <w:rPr>
                <w:rFonts w:cstheme="minorHAnsi"/>
              </w:rPr>
              <w:t>.</w:t>
            </w:r>
          </w:p>
          <w:p w:rsidR="0089793B" w:rsidRPr="008B10F9" w:rsidRDefault="0089793B" w:rsidP="00A27E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0A4270" w:rsidRPr="008B10F9" w:rsidRDefault="000A4270" w:rsidP="000A4270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lastRenderedPageBreak/>
              <w:t xml:space="preserve">Simultaneous Equations </w:t>
            </w:r>
            <w:r w:rsidRPr="008B10F9">
              <w:rPr>
                <w:rFonts w:cstheme="minorHAnsi"/>
                <w:b/>
                <w:sz w:val="24"/>
                <w:szCs w:val="24"/>
              </w:rPr>
              <w:t>(Unit 20)</w:t>
            </w:r>
          </w:p>
          <w:p w:rsidR="00A75597" w:rsidRPr="008B10F9" w:rsidRDefault="00A75597" w:rsidP="000A4270">
            <w:pPr>
              <w:pStyle w:val="FirstParagraph"/>
              <w:rPr>
                <w:rFonts w:cstheme="minorHAnsi"/>
                <w:i/>
              </w:rPr>
            </w:pPr>
          </w:p>
          <w:p w:rsidR="000A4270" w:rsidRPr="008B10F9" w:rsidRDefault="000A4270" w:rsidP="000A4270">
            <w:pPr>
              <w:pStyle w:val="FirstParagraph"/>
              <w:rPr>
                <w:rFonts w:cstheme="minorHAnsi"/>
                <w:i/>
              </w:rPr>
            </w:pPr>
            <w:r w:rsidRPr="008B10F9">
              <w:rPr>
                <w:rFonts w:cstheme="minorHAnsi"/>
                <w:i/>
              </w:rPr>
              <w:t>By the end of the unit, students should be able to:</w:t>
            </w:r>
          </w:p>
          <w:p w:rsidR="000A4270" w:rsidRPr="008B10F9" w:rsidRDefault="000A4270" w:rsidP="000A4270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Write simultaneous equations to represent a situation.</w:t>
            </w:r>
          </w:p>
          <w:p w:rsidR="000A4270" w:rsidRPr="008B10F9" w:rsidRDefault="000A4270" w:rsidP="000A4270">
            <w:pPr>
              <w:pStyle w:val="Compact"/>
              <w:rPr>
                <w:rFonts w:cstheme="minorHAnsi"/>
              </w:rPr>
            </w:pPr>
          </w:p>
          <w:p w:rsidR="000A4270" w:rsidRPr="008B10F9" w:rsidRDefault="000A4270" w:rsidP="000A4270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>Solve simultaneous equations (linear/linear) algebraically and graphically.</w:t>
            </w:r>
          </w:p>
          <w:p w:rsidR="000A4270" w:rsidRPr="008B10F9" w:rsidRDefault="000A4270" w:rsidP="000A4270">
            <w:pPr>
              <w:pStyle w:val="Compact"/>
              <w:rPr>
                <w:rFonts w:cstheme="minorHAnsi"/>
              </w:rPr>
            </w:pPr>
          </w:p>
          <w:p w:rsidR="000A4270" w:rsidRPr="008B10F9" w:rsidRDefault="000A4270" w:rsidP="000A4270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Solve simultaneous equations representing a real-life situation, graphically and algebraically, and interpret the solution in the context of the problem.</w:t>
            </w:r>
          </w:p>
          <w:p w:rsidR="000A4270" w:rsidRPr="008B10F9" w:rsidRDefault="000A4270" w:rsidP="008B03C6">
            <w:pPr>
              <w:pStyle w:val="Compact"/>
              <w:rPr>
                <w:rFonts w:cstheme="minorHAnsi"/>
              </w:rPr>
            </w:pPr>
          </w:p>
          <w:p w:rsidR="00A27E35" w:rsidRPr="008B10F9" w:rsidRDefault="00A27E35" w:rsidP="00A27E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25E7" w:rsidRPr="008B10F9" w:rsidRDefault="00FD2678" w:rsidP="009F25E7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8B10F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lastRenderedPageBreak/>
              <w:t>Sequences</w:t>
            </w:r>
            <w:r w:rsidR="009F25E7" w:rsidRPr="008B10F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9F25E7" w:rsidRPr="008B10F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(Unit </w:t>
            </w:r>
            <w:r w:rsidRPr="008B10F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15</w:t>
            </w:r>
            <w:r w:rsidR="009F25E7" w:rsidRPr="008B10F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  <w:p w:rsidR="009F25E7" w:rsidRPr="008B10F9" w:rsidRDefault="009F25E7" w:rsidP="009F25E7">
            <w:pPr>
              <w:pStyle w:val="FirstParagraph"/>
              <w:rPr>
                <w:rFonts w:cstheme="minorHAnsi"/>
              </w:rPr>
            </w:pPr>
            <w:r w:rsidRPr="008B10F9">
              <w:rPr>
                <w:rFonts w:cstheme="minorHAnsi"/>
              </w:rPr>
              <w:t>By the end of the unit, students should be able to: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Recognize sequences of odd and even numbers, and other sequences including Fibonacci sequences.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>Write the term-to-term definition of a sequence in words.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a specific term in the sequence using position-to-term or term-to-term rules.</w:t>
            </w:r>
          </w:p>
          <w:p w:rsidR="00FD2678" w:rsidRPr="008B10F9" w:rsidRDefault="00FD2678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Generate arithmetic sequences of numbers, triangular numbers, square and cube integers and sequences derived from diagrams.</w:t>
            </w:r>
          </w:p>
          <w:p w:rsidR="00FD2678" w:rsidRPr="008B10F9" w:rsidRDefault="008B10F9" w:rsidP="008B10F9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Recognize</w:t>
            </w:r>
            <w:r w:rsidR="00FD2678" w:rsidRPr="008B10F9">
              <w:rPr>
                <w:rFonts w:cstheme="minorHAnsi"/>
              </w:rPr>
              <w:t xml:space="preserve"> such sequences from diagrams and draw the next term in a pattern sequence</w:t>
            </w:r>
            <w:r w:rsidRPr="008B10F9">
              <w:rPr>
                <w:rFonts w:cstheme="minorHAnsi"/>
              </w:rPr>
              <w:t>.</w:t>
            </w:r>
          </w:p>
          <w:p w:rsidR="00FD2678" w:rsidRPr="008B10F9" w:rsidRDefault="00FD2678" w:rsidP="008B10F9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next term in a sequence, including negative values</w:t>
            </w:r>
            <w:r w:rsidR="008B10F9" w:rsidRPr="008B10F9">
              <w:rPr>
                <w:rFonts w:cstheme="minorHAnsi"/>
              </w:rPr>
              <w:t>.</w:t>
            </w:r>
          </w:p>
          <w:p w:rsidR="00FD2678" w:rsidRPr="008B10F9" w:rsidRDefault="00FD2678" w:rsidP="008B10F9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Find the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8B10F9">
              <w:rPr>
                <w:rFonts w:cstheme="minorHAnsi"/>
              </w:rPr>
              <w:t>th term</w:t>
            </w:r>
          </w:p>
          <w:p w:rsidR="00FD2678" w:rsidRPr="008B10F9" w:rsidRDefault="00FD2678" w:rsidP="00FD2678">
            <w:pPr>
              <w:pStyle w:val="Compact"/>
              <w:numPr>
                <w:ilvl w:val="1"/>
                <w:numId w:val="1"/>
              </w:numPr>
              <w:rPr>
                <w:rFonts w:cstheme="minorHAnsi"/>
              </w:rPr>
            </w:pPr>
            <w:r w:rsidRPr="008B10F9">
              <w:rPr>
                <w:rFonts w:cstheme="minorHAnsi"/>
              </w:rPr>
              <w:t>for a pattern sequence</w:t>
            </w:r>
            <w:r w:rsidR="008B10F9" w:rsidRPr="008B10F9">
              <w:rPr>
                <w:rFonts w:cstheme="minorHAnsi"/>
              </w:rPr>
              <w:t>.</w:t>
            </w:r>
          </w:p>
          <w:p w:rsidR="00FD2678" w:rsidRPr="008B10F9" w:rsidRDefault="00FD2678" w:rsidP="00FD2678">
            <w:pPr>
              <w:pStyle w:val="Compact"/>
              <w:numPr>
                <w:ilvl w:val="1"/>
                <w:numId w:val="1"/>
              </w:numPr>
              <w:rPr>
                <w:rFonts w:cstheme="minorHAnsi"/>
              </w:rPr>
            </w:pPr>
            <w:r w:rsidRPr="008B10F9">
              <w:rPr>
                <w:rFonts w:cstheme="minorHAnsi"/>
              </w:rPr>
              <w:lastRenderedPageBreak/>
              <w:t>of a linear sequence</w:t>
            </w:r>
            <w:r w:rsidR="008B10F9" w:rsidRPr="008B10F9">
              <w:rPr>
                <w:rFonts w:cstheme="minorHAnsi"/>
              </w:rPr>
              <w:t>.</w:t>
            </w:r>
          </w:p>
          <w:p w:rsidR="00FD2678" w:rsidRPr="008B10F9" w:rsidRDefault="00FD2678" w:rsidP="008B10F9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Use the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8B10F9">
              <w:rPr>
                <w:rFonts w:cstheme="minorHAnsi"/>
              </w:rPr>
              <w:t>th term of an arithmetic sequence to</w:t>
            </w:r>
          </w:p>
          <w:p w:rsidR="00FD2678" w:rsidRPr="008B10F9" w:rsidRDefault="00FD2678" w:rsidP="00FD2678">
            <w:pPr>
              <w:pStyle w:val="Compact"/>
              <w:numPr>
                <w:ilvl w:val="1"/>
                <w:numId w:val="1"/>
              </w:numPr>
              <w:rPr>
                <w:rFonts w:cstheme="minorHAnsi"/>
              </w:rPr>
            </w:pPr>
            <w:r w:rsidRPr="008B10F9">
              <w:rPr>
                <w:rFonts w:cstheme="minorHAnsi"/>
              </w:rPr>
              <w:t>generate terms</w:t>
            </w:r>
            <w:r w:rsidR="008B10F9" w:rsidRPr="008B10F9">
              <w:rPr>
                <w:rFonts w:cstheme="minorHAnsi"/>
              </w:rPr>
              <w:t>.</w:t>
            </w:r>
          </w:p>
          <w:p w:rsidR="009F25E7" w:rsidRPr="008B10F9" w:rsidRDefault="009F25E7" w:rsidP="009F25E7">
            <w:pPr>
              <w:pStyle w:val="Compact"/>
              <w:rPr>
                <w:rFonts w:cstheme="minorHAnsi"/>
              </w:rPr>
            </w:pPr>
          </w:p>
          <w:p w:rsidR="009F25E7" w:rsidRPr="008B10F9" w:rsidRDefault="009F25E7" w:rsidP="009F25E7">
            <w:pPr>
              <w:pStyle w:val="Compact"/>
              <w:rPr>
                <w:rFonts w:cstheme="minorHAnsi"/>
              </w:rPr>
            </w:pPr>
          </w:p>
          <w:p w:rsidR="009F25E7" w:rsidRPr="008B10F9" w:rsidRDefault="009F25E7" w:rsidP="00A27E35">
            <w:pPr>
              <w:rPr>
                <w:rFonts w:cstheme="minorHAnsi"/>
                <w:sz w:val="24"/>
                <w:szCs w:val="24"/>
              </w:rPr>
            </w:pPr>
          </w:p>
          <w:p w:rsidR="00BE7384" w:rsidRPr="008B10F9" w:rsidRDefault="00BE7384" w:rsidP="009F25E7">
            <w:pPr>
              <w:pStyle w:val="Compact"/>
              <w:rPr>
                <w:rFonts w:cstheme="minorHAnsi"/>
              </w:rPr>
            </w:pPr>
          </w:p>
        </w:tc>
        <w:tc>
          <w:tcPr>
            <w:tcW w:w="2325" w:type="dxa"/>
          </w:tcPr>
          <w:p w:rsidR="00E4785E" w:rsidRPr="008B10F9" w:rsidRDefault="0089793B" w:rsidP="00A27E35">
            <w:pPr>
              <w:rPr>
                <w:rFonts w:cstheme="minorHAnsi"/>
                <w:sz w:val="24"/>
                <w:szCs w:val="24"/>
              </w:rPr>
            </w:pPr>
            <w:r w:rsidRPr="008B10F9">
              <w:rPr>
                <w:rFonts w:cstheme="minorHAnsi"/>
                <w:sz w:val="24"/>
                <w:szCs w:val="24"/>
              </w:rPr>
              <w:lastRenderedPageBreak/>
              <w:t xml:space="preserve">Graphs </w:t>
            </w:r>
            <w:r w:rsidRPr="008B10F9">
              <w:rPr>
                <w:rFonts w:cstheme="minorHAnsi"/>
                <w:b/>
                <w:sz w:val="24"/>
                <w:szCs w:val="24"/>
              </w:rPr>
              <w:t>(Unit</w:t>
            </w:r>
            <w:r w:rsidR="000A4270" w:rsidRPr="008B10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B10F9">
              <w:rPr>
                <w:rFonts w:cstheme="minorHAnsi"/>
                <w:b/>
                <w:sz w:val="24"/>
                <w:szCs w:val="24"/>
              </w:rPr>
              <w:t>9</w:t>
            </w:r>
            <w:r w:rsidR="000A4270" w:rsidRPr="008B10F9">
              <w:rPr>
                <w:rFonts w:cstheme="minorHAnsi"/>
                <w:b/>
                <w:sz w:val="24"/>
                <w:szCs w:val="24"/>
              </w:rPr>
              <w:t>.1</w:t>
            </w:r>
            <w:r w:rsidRPr="008B10F9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A75597" w:rsidRPr="008B10F9" w:rsidRDefault="00A75597" w:rsidP="00A27E35">
            <w:pPr>
              <w:pStyle w:val="FirstParagraph"/>
              <w:rPr>
                <w:rFonts w:cstheme="minorHAnsi"/>
              </w:rPr>
            </w:pPr>
          </w:p>
          <w:p w:rsidR="0089793B" w:rsidRPr="008B10F9" w:rsidRDefault="0089793B" w:rsidP="00A27E35">
            <w:pPr>
              <w:pStyle w:val="FirstParagraph"/>
              <w:rPr>
                <w:rFonts w:cstheme="minorHAnsi"/>
              </w:rPr>
            </w:pPr>
            <w:r w:rsidRPr="008B10F9">
              <w:rPr>
                <w:rFonts w:cstheme="minorHAnsi"/>
              </w:rPr>
              <w:t>By the end of the unit, students should be able to: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coordinates of the midpoint of a line segment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Read values from straight-line graphs </w:t>
            </w:r>
            <w:r w:rsidRPr="008B10F9">
              <w:rPr>
                <w:rFonts w:cstheme="minorHAnsi"/>
              </w:rPr>
              <w:lastRenderedPageBreak/>
              <w:t>for real-life situations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Draw straight-line graphs for real-life situations, including ready reckoner graphs, conversion graphs, fuel bills graphs, fixed charge and cost per unit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Draw distance-time graphs and velocity-time graphs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gradient of a straight line, and interpret as a rate of change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FD2678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Recognize</w:t>
            </w:r>
            <w:r w:rsidR="000A4270" w:rsidRPr="008B10F9">
              <w:rPr>
                <w:rFonts w:cstheme="minorHAnsi"/>
              </w:rPr>
              <w:t xml:space="preserve"> straight-line graphs parallel to the axes</w:t>
            </w:r>
            <w:r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Plot and draw graphs of straight lines of the form </w:t>
            </w:r>
            <m:oMath>
              <m:r>
                <w:rPr>
                  <w:rFonts w:ascii="Cambria Math" w:hAnsi="Cambria Math" w:cstheme="minorHAnsi"/>
                </w:rPr>
                <m:t>y</m:t>
              </m:r>
            </m:oMath>
            <w:r w:rsidRPr="008B10F9">
              <w:rPr>
                <w:rFonts w:cstheme="minorHAnsi"/>
              </w:rPr>
              <w:t xml:space="preserve"> = </w:t>
            </w:r>
            <m:oMath>
              <m:r>
                <w:rPr>
                  <w:rFonts w:ascii="Cambria Math" w:hAnsi="Cambria Math" w:cstheme="minorHAnsi"/>
                </w:rPr>
                <m:t>mx</m:t>
              </m:r>
            </m:oMath>
            <w:r w:rsidRPr="008B10F9">
              <w:rPr>
                <w:rFonts w:cstheme="minorHAnsi"/>
              </w:rPr>
              <w:t xml:space="preserve"> +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8B10F9">
              <w:rPr>
                <w:rFonts w:cstheme="minorHAnsi"/>
              </w:rPr>
              <w:t xml:space="preserve"> using a table of values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Sketch a graph of a linear function, using </w:t>
            </w:r>
            <w:r w:rsidRPr="008B10F9">
              <w:rPr>
                <w:rFonts w:cstheme="minorHAnsi"/>
              </w:rPr>
              <w:lastRenderedPageBreak/>
              <w:t xml:space="preserve">the gradient and </w:t>
            </w:r>
            <m:oMath>
              <m:r>
                <w:rPr>
                  <w:rFonts w:ascii="Cambria Math" w:hAnsi="Cambria Math" w:cstheme="minorHAnsi"/>
                </w:rPr>
                <m:t>y</m:t>
              </m:r>
            </m:oMath>
            <w:r w:rsidRPr="008B10F9">
              <w:rPr>
                <w:rFonts w:cstheme="minorHAnsi"/>
              </w:rPr>
              <w:t>-intercept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 xml:space="preserve">Identify and interpret gradient from an equation </w:t>
            </w:r>
            <m:oMath>
              <m:r>
                <w:rPr>
                  <w:rFonts w:ascii="Cambria Math" w:hAnsi="Cambria Math" w:cstheme="minorHAnsi"/>
                </w:rPr>
                <m:t>y</m:t>
              </m:r>
            </m:oMath>
            <w:r w:rsidRPr="008B10F9">
              <w:rPr>
                <w:rFonts w:cstheme="minorHAnsi"/>
              </w:rPr>
              <w:t xml:space="preserve"> = </w:t>
            </w:r>
            <m:oMath>
              <m:r>
                <w:rPr>
                  <w:rFonts w:ascii="Cambria Math" w:hAnsi="Cambria Math" w:cstheme="minorHAnsi"/>
                </w:rPr>
                <m:t>mx</m:t>
              </m:r>
            </m:oMath>
            <w:r w:rsidRPr="008B10F9">
              <w:rPr>
                <w:rFonts w:cstheme="minorHAnsi"/>
              </w:rPr>
              <w:t xml:space="preserve"> + </w:t>
            </w:r>
            <m:oMath>
              <m:r>
                <w:rPr>
                  <w:rFonts w:ascii="Cambria Math" w:hAnsi="Cambria Math" w:cstheme="minorHAnsi"/>
                </w:rPr>
                <m:t>c.</m:t>
              </m:r>
            </m:oMath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Identify parallel lines from their equations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equation of a straight line from a graph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the equation of the line through one point with a given gradient</w:t>
            </w:r>
            <w:r w:rsidR="00FD2678" w:rsidRPr="008B10F9">
              <w:rPr>
                <w:rFonts w:cstheme="minorHAnsi"/>
              </w:rPr>
              <w:t>.</w:t>
            </w:r>
          </w:p>
          <w:p w:rsidR="000A4270" w:rsidRPr="008B10F9" w:rsidRDefault="000A4270" w:rsidP="00FD2678">
            <w:pPr>
              <w:pStyle w:val="Compact"/>
              <w:rPr>
                <w:rFonts w:cstheme="minorHAnsi"/>
              </w:rPr>
            </w:pPr>
            <w:r w:rsidRPr="008B10F9">
              <w:rPr>
                <w:rFonts w:cstheme="minorHAnsi"/>
              </w:rPr>
              <w:t>Find approximate solutions to a linear equation from a graph.</w:t>
            </w:r>
          </w:p>
          <w:p w:rsidR="00EA79EA" w:rsidRPr="008B10F9" w:rsidRDefault="00EA79EA" w:rsidP="000A4270">
            <w:pPr>
              <w:pStyle w:val="BodyText"/>
              <w:rPr>
                <w:rFonts w:cstheme="minorHAnsi"/>
                <w:sz w:val="24"/>
                <w:szCs w:val="24"/>
              </w:rPr>
            </w:pPr>
          </w:p>
        </w:tc>
      </w:tr>
      <w:tr w:rsidR="00E4785E" w:rsidRPr="00F15B36" w:rsidTr="0086572B">
        <w:tc>
          <w:tcPr>
            <w:tcW w:w="13948" w:type="dxa"/>
            <w:gridSpan w:val="6"/>
          </w:tcPr>
          <w:p w:rsidR="00AE0AFA" w:rsidRDefault="008B03C6" w:rsidP="008B03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The teacher will administer</w:t>
            </w:r>
            <w:r w:rsidR="00AE0AFA">
              <w:rPr>
                <w:rFonts w:ascii="Tahoma" w:hAnsi="Tahoma" w:cs="Tahoma"/>
              </w:rPr>
              <w:t xml:space="preserve"> a number of assessments to measure if learning has taken place over the term, such as: 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8B03C6">
              <w:rPr>
                <w:rFonts w:ascii="Tahoma" w:hAnsi="Tahoma" w:cs="Tahoma"/>
                <w:b/>
              </w:rPr>
              <w:t>Formative Assessment</w:t>
            </w:r>
            <w:r w:rsidRPr="008B03C6">
              <w:rPr>
                <w:rFonts w:ascii="Tahoma" w:hAnsi="Tahoma" w:cs="Tahoma"/>
              </w:rPr>
              <w:t>: This involves ongoing assessments during the learning process to provide feedback and guide instruction. Techniques include: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Observations</w:t>
            </w:r>
            <w:r w:rsidRPr="008B03C6">
              <w:rPr>
                <w:rFonts w:ascii="Tahoma" w:hAnsi="Tahoma" w:cs="Tahoma"/>
              </w:rPr>
              <w:t>: Watch students as they solve problems or explain concepts.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Questioning:</w:t>
            </w:r>
            <w:r w:rsidRPr="008B03C6">
              <w:rPr>
                <w:rFonts w:ascii="Tahoma" w:hAnsi="Tahoma" w:cs="Tahoma"/>
              </w:rPr>
              <w:t xml:space="preserve"> Ask open-ended questions to probe understanding.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Quizzes:</w:t>
            </w:r>
            <w:r w:rsidRPr="008B03C6">
              <w:rPr>
                <w:rFonts w:ascii="Tahoma" w:hAnsi="Tahoma" w:cs="Tahoma"/>
              </w:rPr>
              <w:t xml:space="preserve"> Short quizzes or exit tickets to check comprehension.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8B03C6">
              <w:rPr>
                <w:rFonts w:ascii="Tahoma" w:hAnsi="Tahoma" w:cs="Tahoma"/>
                <w:b/>
              </w:rPr>
              <w:t>Summative Assessment:</w:t>
            </w:r>
            <w:r w:rsidRPr="008B03C6">
              <w:rPr>
                <w:rFonts w:ascii="Tahoma" w:hAnsi="Tahoma" w:cs="Tahoma"/>
              </w:rPr>
              <w:t xml:space="preserve"> These assessments </w:t>
            </w:r>
            <w:r>
              <w:rPr>
                <w:rFonts w:ascii="Tahoma" w:hAnsi="Tahoma" w:cs="Tahoma"/>
              </w:rPr>
              <w:t>will be</w:t>
            </w:r>
            <w:r w:rsidRPr="008B03C6">
              <w:rPr>
                <w:rFonts w:ascii="Tahoma" w:hAnsi="Tahoma" w:cs="Tahoma"/>
              </w:rPr>
              <w:t xml:space="preserve"> administered at the end of a unit to evaluate student learning. Examples include: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Tests:</w:t>
            </w:r>
            <w:r w:rsidRPr="008B03C6">
              <w:rPr>
                <w:rFonts w:ascii="Tahoma" w:hAnsi="Tahoma" w:cs="Tahoma"/>
              </w:rPr>
              <w:t xml:space="preserve"> Standardized or teacher-created tests covering the material taught.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Projects:</w:t>
            </w:r>
            <w:r w:rsidRPr="008B03C6">
              <w:rPr>
                <w:rFonts w:ascii="Tahoma" w:hAnsi="Tahoma" w:cs="Tahoma"/>
              </w:rPr>
              <w:t xml:space="preserve"> Assignments where students apply math concepts to real-world problems.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Presentations:</w:t>
            </w:r>
            <w:r w:rsidRPr="008B03C6">
              <w:rPr>
                <w:rFonts w:ascii="Tahoma" w:hAnsi="Tahoma" w:cs="Tahoma"/>
              </w:rPr>
              <w:t xml:space="preserve"> Students explain their understanding of a concept to the class.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lastRenderedPageBreak/>
              <w:t>Problem-Solving Tasks:</w:t>
            </w:r>
            <w:r w:rsidRPr="008B03C6">
              <w:rPr>
                <w:rFonts w:ascii="Tahoma" w:hAnsi="Tahoma" w:cs="Tahoma"/>
              </w:rPr>
              <w:t xml:space="preserve"> Provide students with math problems or scenarios that require critical thinking and application of concepts. Observe their approach and solutions.</w:t>
            </w:r>
          </w:p>
          <w:p w:rsidR="008B03C6" w:rsidRPr="008B03C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i/>
              </w:rPr>
              <w:t>Performance Tasks:</w:t>
            </w:r>
            <w:r w:rsidRPr="008B03C6">
              <w:rPr>
                <w:rFonts w:ascii="Tahoma" w:hAnsi="Tahoma" w:cs="Tahoma"/>
              </w:rPr>
              <w:t xml:space="preserve"> Assign tasks that require students to demonstrate specific math skills or processes, such as graphing data, solving equations, or interpreting graphs.</w:t>
            </w:r>
          </w:p>
          <w:p w:rsidR="00F15B36" w:rsidRDefault="008B03C6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b/>
              </w:rPr>
              <w:t>Self-Assessment:</w:t>
            </w:r>
            <w:r w:rsidRPr="008B03C6">
              <w:rPr>
                <w:rFonts w:ascii="Tahoma" w:hAnsi="Tahoma" w:cs="Tahoma"/>
              </w:rPr>
              <w:t xml:space="preserve"> Have students reflect on their own learning and progress. They can set goals, identify areas for improvement, and track their growth over time.</w:t>
            </w:r>
          </w:p>
          <w:p w:rsidR="00AE0AFA" w:rsidRPr="00F15B36" w:rsidRDefault="00AE0AFA" w:rsidP="008B03C6">
            <w:pPr>
              <w:rPr>
                <w:rFonts w:ascii="Tahoma" w:hAnsi="Tahoma" w:cs="Tahoma"/>
              </w:rPr>
            </w:pPr>
            <w:r w:rsidRPr="00AE0AFA">
              <w:rPr>
                <w:rFonts w:ascii="Tahoma" w:hAnsi="Tahoma" w:cs="Tahoma"/>
                <w:b/>
              </w:rPr>
              <w:t>Accreditations from:</w:t>
            </w:r>
            <w:r>
              <w:rPr>
                <w:rFonts w:ascii="Tahoma" w:hAnsi="Tahoma" w:cs="Tahoma"/>
              </w:rPr>
              <w:t xml:space="preserve"> GCSE -Edexcel (higher or Foundation tier), Functional Skills </w:t>
            </w:r>
            <w:proofErr w:type="gramStart"/>
            <w:r>
              <w:rPr>
                <w:rFonts w:ascii="Tahoma" w:hAnsi="Tahoma" w:cs="Tahoma"/>
              </w:rPr>
              <w:t>( Entry</w:t>
            </w:r>
            <w:proofErr w:type="gramEnd"/>
            <w:r>
              <w:rPr>
                <w:rFonts w:ascii="Tahoma" w:hAnsi="Tahoma" w:cs="Tahoma"/>
              </w:rPr>
              <w:t xml:space="preserve"> levels , level 1 &amp; 2), A-Level</w:t>
            </w:r>
          </w:p>
        </w:tc>
      </w:tr>
    </w:tbl>
    <w:p w:rsidR="0086572B" w:rsidRDefault="0086572B" w:rsidP="00F15B36"/>
    <w:sectPr w:rsidR="0086572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3D" w:rsidRDefault="00CD413D" w:rsidP="00E4785E">
      <w:pPr>
        <w:spacing w:after="0" w:line="240" w:lineRule="auto"/>
      </w:pPr>
      <w:r>
        <w:separator/>
      </w:r>
    </w:p>
  </w:endnote>
  <w:endnote w:type="continuationSeparator" w:id="0">
    <w:p w:rsidR="00CD413D" w:rsidRDefault="00CD413D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3D" w:rsidRDefault="00CD413D" w:rsidP="00E4785E">
      <w:pPr>
        <w:spacing w:after="0" w:line="240" w:lineRule="auto"/>
      </w:pPr>
      <w:r>
        <w:separator/>
      </w:r>
    </w:p>
  </w:footnote>
  <w:footnote w:type="continuationSeparator" w:id="0">
    <w:p w:rsidR="00CD413D" w:rsidRDefault="00CD413D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2B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Group </w:t>
    </w:r>
    <w:r w:rsidR="00E63A69">
      <w:rPr>
        <w:rFonts w:ascii="Tahoma" w:hAnsi="Tahoma" w:cs="Tahoma"/>
        <w:sz w:val="28"/>
        <w:szCs w:val="28"/>
      </w:rPr>
      <w:t xml:space="preserve">2 </w:t>
    </w:r>
    <w:r w:rsidRPr="00E4785E">
      <w:rPr>
        <w:rFonts w:ascii="Tahoma" w:hAnsi="Tahoma" w:cs="Tahoma"/>
        <w:sz w:val="28"/>
        <w:szCs w:val="28"/>
      </w:rPr>
      <w:t>Curriculum Overview</w:t>
    </w:r>
  </w:p>
  <w:p w:rsidR="0086572B" w:rsidRPr="00E4785E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86572B" w:rsidRPr="00E4785E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Summer Term </w:t>
    </w:r>
    <w:r w:rsidR="000A4270">
      <w:rPr>
        <w:rFonts w:ascii="Tahoma" w:hAnsi="Tahoma" w:cs="Tahoma"/>
        <w:sz w:val="28"/>
        <w:szCs w:val="28"/>
      </w:rPr>
      <w:t>2026</w:t>
    </w:r>
    <w:r w:rsidRPr="00E4785E">
      <w:rPr>
        <w:rFonts w:ascii="Tahoma" w:hAnsi="Tahoma" w:cs="Tahoma"/>
        <w:sz w:val="28"/>
        <w:szCs w:val="28"/>
      </w:rPr>
      <w:t xml:space="preserve"> – (</w:t>
    </w:r>
    <w:r w:rsidR="000A4270">
      <w:rPr>
        <w:rFonts w:ascii="Tahoma" w:hAnsi="Tahoma" w:cs="Tahoma"/>
        <w:sz w:val="28"/>
        <w:szCs w:val="28"/>
      </w:rPr>
      <w:t>Mathematics</w:t>
    </w:r>
    <w:r w:rsidRPr="00E4785E">
      <w:rPr>
        <w:rFonts w:ascii="Tahoma" w:hAnsi="Tahoma" w:cs="Tahoma"/>
        <w:sz w:val="28"/>
        <w:szCs w:val="28"/>
      </w:rPr>
      <w:t>)</w:t>
    </w:r>
  </w:p>
  <w:p w:rsidR="0086572B" w:rsidRDefault="0086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90D4A93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40DA2F24"/>
    <w:multiLevelType w:val="hybridMultilevel"/>
    <w:tmpl w:val="54D83E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9244A"/>
    <w:rsid w:val="000A4270"/>
    <w:rsid w:val="00332ED4"/>
    <w:rsid w:val="003F3400"/>
    <w:rsid w:val="004775BD"/>
    <w:rsid w:val="007D6661"/>
    <w:rsid w:val="0083727B"/>
    <w:rsid w:val="0086572B"/>
    <w:rsid w:val="0089793B"/>
    <w:rsid w:val="008B03C6"/>
    <w:rsid w:val="008B10F9"/>
    <w:rsid w:val="00933E91"/>
    <w:rsid w:val="009F25E7"/>
    <w:rsid w:val="00A27E35"/>
    <w:rsid w:val="00A56153"/>
    <w:rsid w:val="00A71177"/>
    <w:rsid w:val="00A75597"/>
    <w:rsid w:val="00AE0AFA"/>
    <w:rsid w:val="00B578A8"/>
    <w:rsid w:val="00BE14DF"/>
    <w:rsid w:val="00BE7384"/>
    <w:rsid w:val="00CD413D"/>
    <w:rsid w:val="00E4785E"/>
    <w:rsid w:val="00E57F63"/>
    <w:rsid w:val="00E63A69"/>
    <w:rsid w:val="00E8166E"/>
    <w:rsid w:val="00EA456A"/>
    <w:rsid w:val="00EA79EA"/>
    <w:rsid w:val="00EC0994"/>
    <w:rsid w:val="00F15B36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27E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customStyle="1" w:styleId="FirstParagraph">
    <w:name w:val="First Paragraph"/>
    <w:basedOn w:val="BodyText"/>
    <w:next w:val="BodyText"/>
    <w:qFormat/>
    <w:rsid w:val="0089793B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89793B"/>
    <w:pPr>
      <w:spacing w:before="36" w:after="36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979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93B"/>
  </w:style>
  <w:style w:type="character" w:customStyle="1" w:styleId="Heading2Char">
    <w:name w:val="Heading 2 Char"/>
    <w:basedOn w:val="DefaultParagraphFont"/>
    <w:link w:val="Heading2"/>
    <w:uiPriority w:val="9"/>
    <w:rsid w:val="00A27E35"/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A7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2</cp:revision>
  <dcterms:created xsi:type="dcterms:W3CDTF">2026-04-14T07:00:00Z</dcterms:created>
  <dcterms:modified xsi:type="dcterms:W3CDTF">2026-04-14T07:00:00Z</dcterms:modified>
</cp:coreProperties>
</file>