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50"/>
        <w:tblW w:w="15811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693"/>
        <w:gridCol w:w="2693"/>
        <w:gridCol w:w="2633"/>
      </w:tblGrid>
      <w:tr w:rsidR="00E1326B" w:rsidRPr="00F15B36" w:rsidTr="001C533D">
        <w:trPr>
          <w:trHeight w:val="983"/>
        </w:trPr>
        <w:tc>
          <w:tcPr>
            <w:tcW w:w="15811" w:type="dxa"/>
            <w:gridSpan w:val="6"/>
          </w:tcPr>
          <w:p w:rsidR="00E1326B" w:rsidRDefault="001C533D" w:rsidP="003675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 DT lessons, students will learn how to safely use a wide range of kitchen equipment, including knives, the grill, the hob and the oven. </w:t>
            </w:r>
            <w:r w:rsidR="00F11416">
              <w:rPr>
                <w:rFonts w:ascii="Tahoma" w:hAnsi="Tahoma" w:cs="Tahoma"/>
              </w:rPr>
              <w:t xml:space="preserve">They will select their own equipment and </w:t>
            </w:r>
            <w:r>
              <w:rPr>
                <w:rFonts w:ascii="Tahoma" w:hAnsi="Tahoma" w:cs="Tahoma"/>
              </w:rPr>
              <w:t>will make a range of dishes</w:t>
            </w:r>
            <w:r w:rsidR="00F11416">
              <w:rPr>
                <w:rFonts w:ascii="Tahoma" w:hAnsi="Tahoma" w:cs="Tahoma"/>
              </w:rPr>
              <w:t xml:space="preserve"> using a wide variety of food types. Students will </w:t>
            </w:r>
            <w:r>
              <w:rPr>
                <w:rFonts w:ascii="Tahoma" w:hAnsi="Tahoma" w:cs="Tahoma"/>
              </w:rPr>
              <w:t>follow instructions and weig</w:t>
            </w:r>
            <w:r w:rsidR="00F11416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 xml:space="preserve"> ingredients accurately. Throughout the unit, </w:t>
            </w:r>
            <w:r w:rsidR="0036753E">
              <w:rPr>
                <w:rFonts w:ascii="Tahoma" w:hAnsi="Tahoma" w:cs="Tahoma"/>
              </w:rPr>
              <w:t>students should d</w:t>
            </w:r>
            <w:r w:rsidR="0036753E" w:rsidRPr="00D45566">
              <w:rPr>
                <w:rFonts w:ascii="Tahoma" w:hAnsi="Tahoma" w:cs="Tahoma"/>
              </w:rPr>
              <w:t>emonstrate a good understanding of</w:t>
            </w:r>
            <w:r w:rsidR="0036753E">
              <w:rPr>
                <w:rFonts w:ascii="Tahoma" w:hAnsi="Tahoma" w:cs="Tahoma"/>
                <w:u w:val="single"/>
              </w:rPr>
              <w:t xml:space="preserve"> </w:t>
            </w:r>
            <w:r w:rsidR="0036753E">
              <w:rPr>
                <w:rFonts w:ascii="Tahoma" w:hAnsi="Tahoma" w:cs="Tahoma"/>
              </w:rPr>
              <w:t>personal and food hygiene.</w:t>
            </w:r>
            <w:r w:rsidR="00110684">
              <w:rPr>
                <w:rFonts w:ascii="Tahoma" w:hAnsi="Tahoma" w:cs="Tahoma"/>
              </w:rPr>
              <w:t xml:space="preserve"> At t</w:t>
            </w:r>
            <w:r w:rsidR="002F3EC4">
              <w:rPr>
                <w:rFonts w:ascii="Tahoma" w:hAnsi="Tahoma" w:cs="Tahoma"/>
              </w:rPr>
              <w:t>h</w:t>
            </w:r>
            <w:r w:rsidR="00110684">
              <w:rPr>
                <w:rFonts w:ascii="Tahoma" w:hAnsi="Tahoma" w:cs="Tahoma"/>
              </w:rPr>
              <w:t xml:space="preserve">e end of each lesson, students will evaluate their work. </w:t>
            </w:r>
          </w:p>
          <w:p w:rsidR="00E1326B" w:rsidRDefault="00E1326B" w:rsidP="00E1326B">
            <w:pPr>
              <w:ind w:right="1954"/>
              <w:jc w:val="center"/>
              <w:rPr>
                <w:rFonts w:ascii="Tahoma" w:hAnsi="Tahoma" w:cs="Tahoma"/>
              </w:rPr>
            </w:pPr>
          </w:p>
          <w:p w:rsidR="00E1326B" w:rsidRDefault="00E1326B" w:rsidP="001C533D">
            <w:pPr>
              <w:rPr>
                <w:rFonts w:ascii="Tahoma" w:hAnsi="Tahoma" w:cs="Tahoma"/>
              </w:rPr>
            </w:pPr>
          </w:p>
        </w:tc>
      </w:tr>
      <w:tr w:rsidR="006E18F4" w:rsidRPr="00F15B36" w:rsidTr="006E18F4">
        <w:trPr>
          <w:trHeight w:val="276"/>
        </w:trPr>
        <w:tc>
          <w:tcPr>
            <w:tcW w:w="2547" w:type="dxa"/>
          </w:tcPr>
          <w:p w:rsidR="006E18F4" w:rsidRPr="00F15B36" w:rsidRDefault="006E18F4" w:rsidP="00E1326B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2551" w:type="dxa"/>
          </w:tcPr>
          <w:p w:rsidR="006E18F4" w:rsidRPr="00F15B36" w:rsidRDefault="006E18F4" w:rsidP="00E1326B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2694" w:type="dxa"/>
          </w:tcPr>
          <w:p w:rsidR="006E18F4" w:rsidRPr="00F15B36" w:rsidRDefault="006E18F4" w:rsidP="00E1326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3</w:t>
            </w:r>
          </w:p>
        </w:tc>
        <w:tc>
          <w:tcPr>
            <w:tcW w:w="2693" w:type="dxa"/>
          </w:tcPr>
          <w:p w:rsidR="006E18F4" w:rsidRPr="00F15B36" w:rsidRDefault="006E18F4" w:rsidP="00E1326B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 xml:space="preserve">Week 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693" w:type="dxa"/>
          </w:tcPr>
          <w:p w:rsidR="006E18F4" w:rsidRPr="00F15B36" w:rsidRDefault="006E18F4" w:rsidP="00E1326B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 xml:space="preserve">Week 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633" w:type="dxa"/>
          </w:tcPr>
          <w:p w:rsidR="006E18F4" w:rsidRPr="00F15B36" w:rsidRDefault="006E18F4" w:rsidP="00E1326B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 xml:space="preserve">Week 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6E18F4" w:rsidRPr="00F15B36" w:rsidTr="006E18F4">
        <w:trPr>
          <w:trHeight w:val="863"/>
        </w:trPr>
        <w:tc>
          <w:tcPr>
            <w:tcW w:w="2547" w:type="dxa"/>
          </w:tcPr>
          <w:p w:rsidR="006E18F4" w:rsidRDefault="006E18F4" w:rsidP="00880C16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b/>
              </w:rPr>
              <w:t xml:space="preserve">Theory: </w:t>
            </w:r>
            <w:r w:rsidRPr="009322E2">
              <w:rPr>
                <w:rFonts w:ascii="Tahoma" w:hAnsi="Tahoma" w:cs="Tahoma"/>
                <w:u w:val="single"/>
              </w:rPr>
              <w:t>Personal hygiene, food hygiene and safety in the kitchen.</w:t>
            </w:r>
          </w:p>
          <w:p w:rsidR="006E18F4" w:rsidRPr="00553845" w:rsidRDefault="006E18F4" w:rsidP="00880C16">
            <w:pPr>
              <w:rPr>
                <w:rFonts w:ascii="Tahoma" w:hAnsi="Tahoma" w:cs="Tahoma"/>
                <w:u w:val="single"/>
              </w:rPr>
            </w:pPr>
          </w:p>
          <w:p w:rsidR="006E18F4" w:rsidRDefault="006E18F4" w:rsidP="00880C16">
            <w:pPr>
              <w:rPr>
                <w:rFonts w:ascii="Tahoma" w:hAnsi="Tahoma" w:cs="Tahoma"/>
              </w:rPr>
            </w:pPr>
            <w:r w:rsidRPr="00255299">
              <w:rPr>
                <w:rFonts w:ascii="Tahoma" w:hAnsi="Tahoma" w:cs="Tahoma"/>
              </w:rPr>
              <w:t>Discuss</w:t>
            </w:r>
            <w:r>
              <w:rPr>
                <w:rFonts w:ascii="Tahoma" w:hAnsi="Tahoma" w:cs="Tahoma"/>
              </w:rPr>
              <w:t xml:space="preserve">, in detail, </w:t>
            </w:r>
            <w:r w:rsidRPr="00255299">
              <w:rPr>
                <w:rFonts w:ascii="Tahoma" w:hAnsi="Tahoma" w:cs="Tahoma"/>
              </w:rPr>
              <w:t xml:space="preserve">personal hygiene (washing hands etc) and food hygiene (cleaning etc). </w:t>
            </w:r>
            <w:r>
              <w:rPr>
                <w:rFonts w:ascii="Tahoma" w:hAnsi="Tahoma" w:cs="Tahoma"/>
              </w:rPr>
              <w:t xml:space="preserve">Students to consider health and safety issues in the kitchen. </w:t>
            </w:r>
          </w:p>
          <w:p w:rsidR="006E18F4" w:rsidRDefault="006E18F4" w:rsidP="00880C16">
            <w:pPr>
              <w:rPr>
                <w:rFonts w:ascii="Tahoma" w:hAnsi="Tahoma" w:cs="Tahoma"/>
              </w:rPr>
            </w:pPr>
          </w:p>
          <w:p w:rsidR="006E18F4" w:rsidRPr="00915800" w:rsidRDefault="006E18F4" w:rsidP="00880C16">
            <w:pPr>
              <w:rPr>
                <w:rFonts w:ascii="Tahoma" w:hAnsi="Tahoma" w:cs="Tahoma"/>
              </w:rPr>
            </w:pPr>
            <w:r w:rsidRPr="005F4ADD">
              <w:rPr>
                <w:rFonts w:ascii="Tahoma" w:hAnsi="Tahoma" w:cs="Tahoma"/>
                <w:b/>
                <w:u w:val="single"/>
              </w:rPr>
              <w:t>Task:</w:t>
            </w:r>
            <w:r>
              <w:rPr>
                <w:rFonts w:ascii="Tahoma" w:hAnsi="Tahoma" w:cs="Tahoma"/>
              </w:rPr>
              <w:t xml:space="preserve"> Unit award: 114747 – Safety and hygiene awareness in the kitchen.  </w:t>
            </w:r>
          </w:p>
          <w:p w:rsidR="006E18F4" w:rsidRPr="00255299" w:rsidRDefault="006E18F4" w:rsidP="00880C16">
            <w:pPr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:rsidR="006E18F4" w:rsidRDefault="006E18F4" w:rsidP="00880C16">
            <w:pPr>
              <w:rPr>
                <w:rFonts w:ascii="Tahoma" w:hAnsi="Tahoma" w:cs="Tahoma"/>
                <w:u w:val="single"/>
              </w:rPr>
            </w:pPr>
            <w:r w:rsidRPr="00330170">
              <w:rPr>
                <w:rFonts w:ascii="Tahoma" w:hAnsi="Tahoma" w:cs="Tahoma"/>
                <w:b/>
              </w:rPr>
              <w:t>Practical:</w:t>
            </w:r>
            <w:r w:rsidRPr="00330170">
              <w:rPr>
                <w:rFonts w:ascii="Tahoma" w:hAnsi="Tahoma" w:cs="Tahoma"/>
              </w:rPr>
              <w:t xml:space="preserve"> </w:t>
            </w:r>
            <w:r w:rsidRPr="00315E89">
              <w:rPr>
                <w:rFonts w:ascii="Tahoma" w:hAnsi="Tahoma" w:cs="Tahoma"/>
                <w:u w:val="single"/>
              </w:rPr>
              <w:t>Make a</w:t>
            </w:r>
            <w:r>
              <w:rPr>
                <w:rFonts w:ascii="Tahoma" w:hAnsi="Tahoma" w:cs="Tahoma"/>
                <w:u w:val="single"/>
              </w:rPr>
              <w:t xml:space="preserve"> banana cake </w:t>
            </w:r>
            <w:r w:rsidRPr="004B51C7">
              <w:rPr>
                <w:rFonts w:ascii="Tahoma" w:hAnsi="Tahoma" w:cs="Tahoma"/>
                <w:u w:val="single"/>
              </w:rPr>
              <w:t>(</w:t>
            </w:r>
            <w:r>
              <w:rPr>
                <w:rFonts w:ascii="Tahoma" w:hAnsi="Tahoma" w:cs="Tahoma"/>
                <w:u w:val="single"/>
              </w:rPr>
              <w:t xml:space="preserve">understand the importance of weighing ingredients and following a recipe accurately – using </w:t>
            </w:r>
            <w:r w:rsidRPr="004B51C7">
              <w:rPr>
                <w:rFonts w:ascii="Tahoma" w:hAnsi="Tahoma" w:cs="Tahoma"/>
                <w:u w:val="single"/>
              </w:rPr>
              <w:t>the oven safely)</w:t>
            </w:r>
          </w:p>
          <w:p w:rsidR="006E18F4" w:rsidRDefault="006E18F4" w:rsidP="00880C16">
            <w:pPr>
              <w:rPr>
                <w:rFonts w:ascii="Tahoma" w:hAnsi="Tahoma" w:cs="Tahoma"/>
                <w:u w:val="single"/>
              </w:rPr>
            </w:pPr>
          </w:p>
          <w:p w:rsidR="006E18F4" w:rsidRPr="004B51C7" w:rsidRDefault="006E18F4" w:rsidP="00880C16">
            <w:pPr>
              <w:rPr>
                <w:rFonts w:ascii="Tahoma" w:hAnsi="Tahoma" w:cs="Tahoma"/>
              </w:rPr>
            </w:pPr>
            <w:r w:rsidRPr="004B51C7">
              <w:rPr>
                <w:rFonts w:ascii="Tahoma" w:hAnsi="Tahoma" w:cs="Tahoma"/>
              </w:rPr>
              <w:t>Students will carefully follow a recipe</w:t>
            </w:r>
            <w:r>
              <w:rPr>
                <w:rFonts w:ascii="Tahoma" w:hAnsi="Tahoma" w:cs="Tahoma"/>
              </w:rPr>
              <w:t xml:space="preserve"> and accurately measure ingredients</w:t>
            </w:r>
            <w:r w:rsidRPr="004B51C7">
              <w:rPr>
                <w:rFonts w:ascii="Tahoma" w:hAnsi="Tahoma" w:cs="Tahoma"/>
              </w:rPr>
              <w:t>. They will learn how to handle raw egg correctly</w:t>
            </w:r>
            <w:r>
              <w:rPr>
                <w:rFonts w:ascii="Tahoma" w:hAnsi="Tahoma" w:cs="Tahoma"/>
              </w:rPr>
              <w:t xml:space="preserve">. </w:t>
            </w:r>
            <w:r w:rsidRPr="004B51C7">
              <w:rPr>
                <w:rFonts w:ascii="Tahoma" w:hAnsi="Tahoma" w:cs="Tahoma"/>
              </w:rPr>
              <w:t>Students will learn about oven safety and how to tell if a cake is properly baked. They will add decoration to make the cake look aesthetically pleasing.</w:t>
            </w:r>
          </w:p>
          <w:p w:rsidR="006E18F4" w:rsidRPr="00D5504A" w:rsidRDefault="006E18F4" w:rsidP="00880C16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694" w:type="dxa"/>
          </w:tcPr>
          <w:p w:rsidR="006E18F4" w:rsidRPr="004B51C7" w:rsidRDefault="006E18F4" w:rsidP="00880C16">
            <w:pPr>
              <w:rPr>
                <w:rFonts w:ascii="Tahoma" w:hAnsi="Tahoma" w:cs="Tahoma"/>
                <w:u w:val="single"/>
              </w:rPr>
            </w:pPr>
            <w:r w:rsidRPr="004B51C7">
              <w:rPr>
                <w:rFonts w:ascii="Tahoma" w:hAnsi="Tahoma" w:cs="Tahoma"/>
                <w:b/>
              </w:rPr>
              <w:t>Practical:</w:t>
            </w:r>
            <w:r w:rsidRPr="004B51C7">
              <w:rPr>
                <w:rFonts w:ascii="Tahoma" w:hAnsi="Tahoma" w:cs="Tahoma"/>
              </w:rPr>
              <w:t xml:space="preserve"> </w:t>
            </w:r>
            <w:r w:rsidRPr="004B51C7">
              <w:rPr>
                <w:rFonts w:ascii="Tahoma" w:hAnsi="Tahoma" w:cs="Tahoma"/>
                <w:u w:val="single"/>
              </w:rPr>
              <w:t>Make pizza toast (</w:t>
            </w:r>
            <w:r>
              <w:rPr>
                <w:rFonts w:ascii="Tahoma" w:hAnsi="Tahoma" w:cs="Tahoma"/>
                <w:u w:val="single"/>
              </w:rPr>
              <w:t xml:space="preserve">use knives and </w:t>
            </w:r>
            <w:r w:rsidRPr="004B51C7">
              <w:rPr>
                <w:rFonts w:ascii="Tahoma" w:hAnsi="Tahoma" w:cs="Tahoma"/>
                <w:u w:val="single"/>
              </w:rPr>
              <w:t>a grill safely)</w:t>
            </w:r>
          </w:p>
          <w:p w:rsidR="006E18F4" w:rsidRPr="004B51C7" w:rsidRDefault="006E18F4" w:rsidP="00880C16">
            <w:pPr>
              <w:rPr>
                <w:rFonts w:ascii="Tahoma" w:hAnsi="Tahoma" w:cs="Tahoma"/>
                <w:u w:val="single"/>
              </w:rPr>
            </w:pPr>
          </w:p>
          <w:p w:rsidR="006E18F4" w:rsidRDefault="006E18F4" w:rsidP="00880C16">
            <w:pPr>
              <w:rPr>
                <w:rFonts w:ascii="Tahoma" w:hAnsi="Tahoma" w:cs="Tahoma"/>
              </w:rPr>
            </w:pPr>
            <w:r w:rsidRPr="004B51C7">
              <w:rPr>
                <w:rFonts w:ascii="Tahoma" w:hAnsi="Tahoma" w:cs="Tahoma"/>
              </w:rPr>
              <w:t xml:space="preserve">Students will </w:t>
            </w:r>
            <w:proofErr w:type="gramStart"/>
            <w:r>
              <w:rPr>
                <w:rFonts w:ascii="Tahoma" w:hAnsi="Tahoma" w:cs="Tahoma"/>
              </w:rPr>
              <w:t xml:space="preserve">learn </w:t>
            </w:r>
            <w:r w:rsidRPr="00110684">
              <w:rPr>
                <w:rFonts w:ascii="Tahoma" w:hAnsi="Tahoma" w:cs="Tahoma"/>
              </w:rPr>
              <w:t xml:space="preserve"> about</w:t>
            </w:r>
            <w:proofErr w:type="gramEnd"/>
            <w:r w:rsidRPr="00110684">
              <w:rPr>
                <w:rFonts w:ascii="Tahoma" w:hAnsi="Tahoma" w:cs="Tahoma"/>
              </w:rPr>
              <w:t xml:space="preserve"> the claw and bridge knife techniques</w:t>
            </w:r>
            <w:r>
              <w:rPr>
                <w:rFonts w:ascii="Tahoma" w:hAnsi="Tahoma" w:cs="Tahoma"/>
              </w:rPr>
              <w:t xml:space="preserve"> before using knives to prepare and cut</w:t>
            </w:r>
            <w:r>
              <w:rPr>
                <w:rFonts w:ascii="Tahoma" w:hAnsi="Tahoma" w:cs="Tahoma"/>
              </w:rPr>
              <w:t xml:space="preserve"> the ingredients for their pizza toppings. </w:t>
            </w:r>
          </w:p>
          <w:p w:rsidR="006E18F4" w:rsidRDefault="006E18F4" w:rsidP="00880C16">
            <w:pPr>
              <w:rPr>
                <w:rFonts w:ascii="Tahoma" w:hAnsi="Tahoma" w:cs="Tahoma"/>
              </w:rPr>
            </w:pPr>
            <w:r w:rsidRPr="004B51C7">
              <w:rPr>
                <w:rFonts w:ascii="Tahoma" w:hAnsi="Tahoma" w:cs="Tahoma"/>
              </w:rPr>
              <w:t xml:space="preserve">They will learn how to </w:t>
            </w:r>
            <w:r>
              <w:rPr>
                <w:rFonts w:ascii="Tahoma" w:hAnsi="Tahoma" w:cs="Tahoma"/>
              </w:rPr>
              <w:t xml:space="preserve">safely </w:t>
            </w:r>
            <w:r w:rsidRPr="004B51C7">
              <w:rPr>
                <w:rFonts w:ascii="Tahoma" w:hAnsi="Tahoma" w:cs="Tahoma"/>
              </w:rPr>
              <w:t xml:space="preserve">operate the grill and use it </w:t>
            </w:r>
            <w:r>
              <w:rPr>
                <w:rFonts w:ascii="Tahoma" w:hAnsi="Tahoma" w:cs="Tahoma"/>
              </w:rPr>
              <w:t>with confidence</w:t>
            </w:r>
            <w:r w:rsidRPr="004B51C7">
              <w:rPr>
                <w:rFonts w:ascii="Tahoma" w:hAnsi="Tahoma" w:cs="Tahoma"/>
              </w:rPr>
              <w:t>.</w:t>
            </w:r>
          </w:p>
          <w:p w:rsidR="006E18F4" w:rsidRPr="00D5504A" w:rsidRDefault="006E18F4" w:rsidP="00880C16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693" w:type="dxa"/>
          </w:tcPr>
          <w:p w:rsidR="006E18F4" w:rsidRDefault="006E18F4" w:rsidP="00880C16">
            <w:pPr>
              <w:rPr>
                <w:rFonts w:ascii="Tahoma" w:hAnsi="Tahoma" w:cs="Tahoma"/>
                <w:u w:val="single"/>
              </w:rPr>
            </w:pPr>
            <w:r w:rsidRPr="00F95F6A">
              <w:rPr>
                <w:rFonts w:ascii="Tahoma" w:hAnsi="Tahoma" w:cs="Tahoma"/>
                <w:b/>
                <w:u w:val="single"/>
              </w:rPr>
              <w:t xml:space="preserve">Practical: </w:t>
            </w:r>
            <w:r w:rsidRPr="00F95F6A">
              <w:rPr>
                <w:rFonts w:ascii="Tahoma" w:hAnsi="Tahoma" w:cs="Tahoma"/>
                <w:u w:val="single"/>
              </w:rPr>
              <w:t>Baking bread</w:t>
            </w:r>
            <w:r>
              <w:rPr>
                <w:rFonts w:ascii="Tahoma" w:hAnsi="Tahoma" w:cs="Tahoma"/>
                <w:u w:val="single"/>
              </w:rPr>
              <w:t xml:space="preserve"> rolls (kneading</w:t>
            </w:r>
            <w:r>
              <w:rPr>
                <w:rFonts w:ascii="Tahoma" w:hAnsi="Tahoma" w:cs="Tahoma"/>
                <w:u w:val="single"/>
              </w:rPr>
              <w:t xml:space="preserve"> – using the oven safely</w:t>
            </w:r>
            <w:r>
              <w:rPr>
                <w:rFonts w:ascii="Tahoma" w:hAnsi="Tahoma" w:cs="Tahoma"/>
                <w:u w:val="single"/>
              </w:rPr>
              <w:t>)</w:t>
            </w:r>
          </w:p>
          <w:p w:rsidR="006E18F4" w:rsidRDefault="006E18F4" w:rsidP="00880C16">
            <w:pPr>
              <w:rPr>
                <w:rFonts w:ascii="Tahoma" w:hAnsi="Tahoma" w:cs="Tahoma"/>
                <w:u w:val="single"/>
              </w:rPr>
            </w:pPr>
          </w:p>
          <w:p w:rsidR="006E18F4" w:rsidRPr="00E05370" w:rsidRDefault="006E18F4" w:rsidP="00880C16">
            <w:pPr>
              <w:rPr>
                <w:rFonts w:ascii="Tahoma" w:hAnsi="Tahoma" w:cs="Tahoma"/>
              </w:rPr>
            </w:pPr>
            <w:r w:rsidRPr="00E05370">
              <w:rPr>
                <w:rFonts w:ascii="Tahoma" w:hAnsi="Tahoma" w:cs="Tahoma"/>
              </w:rPr>
              <w:t>Students will learn how to make doug</w:t>
            </w:r>
            <w:r>
              <w:rPr>
                <w:rFonts w:ascii="Tahoma" w:hAnsi="Tahoma" w:cs="Tahoma"/>
              </w:rPr>
              <w:t xml:space="preserve">h. They will measure ingredients accurately, learn about the role of yeast and have a go at kneading.   </w:t>
            </w:r>
          </w:p>
          <w:p w:rsidR="006E18F4" w:rsidRDefault="006E18F4" w:rsidP="00880C16">
            <w:pPr>
              <w:rPr>
                <w:rFonts w:ascii="Tahoma" w:hAnsi="Tahoma" w:cs="Tahoma"/>
                <w:b/>
                <w:color w:val="FF0000"/>
              </w:rPr>
            </w:pPr>
          </w:p>
          <w:p w:rsidR="006E18F4" w:rsidRPr="002F3EC4" w:rsidRDefault="006E18F4" w:rsidP="00880C1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2693" w:type="dxa"/>
          </w:tcPr>
          <w:p w:rsidR="006E18F4" w:rsidRDefault="006E18F4" w:rsidP="00880C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Practical: </w:t>
            </w:r>
            <w:r w:rsidRPr="009322E2">
              <w:rPr>
                <w:rFonts w:ascii="Tahoma" w:hAnsi="Tahoma" w:cs="Tahoma"/>
                <w:u w:val="single"/>
              </w:rPr>
              <w:t xml:space="preserve">Make a </w:t>
            </w:r>
            <w:r>
              <w:rPr>
                <w:rFonts w:ascii="Tahoma" w:hAnsi="Tahoma" w:cs="Tahoma"/>
                <w:u w:val="single"/>
              </w:rPr>
              <w:t xml:space="preserve">meaty </w:t>
            </w:r>
            <w:r w:rsidRPr="009322E2">
              <w:rPr>
                <w:rFonts w:ascii="Tahoma" w:hAnsi="Tahoma" w:cs="Tahoma"/>
                <w:u w:val="single"/>
              </w:rPr>
              <w:t>pasta dish</w:t>
            </w:r>
            <w:r>
              <w:rPr>
                <w:rFonts w:ascii="Tahoma" w:hAnsi="Tahoma" w:cs="Tahoma"/>
                <w:u w:val="single"/>
              </w:rPr>
              <w:t xml:space="preserve"> (using the hob safely)</w:t>
            </w:r>
            <w:r w:rsidRPr="00D45566">
              <w:rPr>
                <w:rFonts w:ascii="Tahoma" w:hAnsi="Tahoma" w:cs="Tahoma"/>
              </w:rPr>
              <w:t xml:space="preserve"> </w:t>
            </w:r>
          </w:p>
          <w:p w:rsidR="006E18F4" w:rsidRDefault="006E18F4" w:rsidP="00880C16">
            <w:pPr>
              <w:rPr>
                <w:rFonts w:ascii="Tahoma" w:hAnsi="Tahoma" w:cs="Tahoma"/>
              </w:rPr>
            </w:pPr>
          </w:p>
          <w:p w:rsidR="006E18F4" w:rsidRDefault="006E18F4" w:rsidP="00880C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Students will learn how to safely handle and cook raw meat. They will combine their cooked meat with pasta, sauce and other vegetables to create a complete dish. </w:t>
            </w:r>
          </w:p>
          <w:p w:rsidR="006E18F4" w:rsidRPr="002F3EC4" w:rsidRDefault="006E18F4" w:rsidP="00880C16">
            <w:pPr>
              <w:rPr>
                <w:rFonts w:ascii="Tahoma" w:hAnsi="Tahoma" w:cs="Tahoma"/>
                <w:b/>
                <w:color w:val="FF0000"/>
              </w:rPr>
            </w:pPr>
          </w:p>
        </w:tc>
        <w:tc>
          <w:tcPr>
            <w:tcW w:w="2633" w:type="dxa"/>
          </w:tcPr>
          <w:p w:rsidR="006E18F4" w:rsidRPr="002F3EC4" w:rsidRDefault="006E18F4" w:rsidP="00880C16">
            <w:pPr>
              <w:rPr>
                <w:rFonts w:ascii="Tahoma" w:hAnsi="Tahoma" w:cs="Tahoma"/>
                <w:b/>
                <w:color w:val="FF0000"/>
              </w:rPr>
            </w:pPr>
            <w:r w:rsidRPr="004B51C7">
              <w:rPr>
                <w:rFonts w:ascii="Tahoma" w:hAnsi="Tahoma" w:cs="Tahoma"/>
              </w:rPr>
              <w:t>Students to appraise and evaluate their learning journey and their practical cooking experiences.</w:t>
            </w:r>
          </w:p>
        </w:tc>
      </w:tr>
    </w:tbl>
    <w:p w:rsidR="00E1326B" w:rsidRDefault="00E1326B">
      <w:bookmarkStart w:id="0" w:name="_GoBack"/>
      <w:bookmarkEnd w:id="0"/>
    </w:p>
    <w:p w:rsidR="00A71F8B" w:rsidRDefault="006B201B" w:rsidP="00F15B36"/>
    <w:sectPr w:rsidR="00A71F8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01B" w:rsidRDefault="006B201B" w:rsidP="00E4785E">
      <w:pPr>
        <w:spacing w:after="0" w:line="240" w:lineRule="auto"/>
      </w:pPr>
      <w:r>
        <w:separator/>
      </w:r>
    </w:p>
  </w:endnote>
  <w:endnote w:type="continuationSeparator" w:id="0">
    <w:p w:rsidR="006B201B" w:rsidRDefault="006B201B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01B" w:rsidRDefault="006B201B" w:rsidP="00E4785E">
      <w:pPr>
        <w:spacing w:after="0" w:line="240" w:lineRule="auto"/>
      </w:pPr>
      <w:r>
        <w:separator/>
      </w:r>
    </w:p>
  </w:footnote>
  <w:footnote w:type="continuationSeparator" w:id="0">
    <w:p w:rsidR="006B201B" w:rsidRDefault="006B201B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Pr="00AD1F13" w:rsidRDefault="00E4785E" w:rsidP="00E4785E">
    <w:pPr>
      <w:pStyle w:val="Header"/>
      <w:jc w:val="center"/>
      <w:rPr>
        <w:rFonts w:ascii="Tahoma" w:hAnsi="Tahoma" w:cs="Tahoma"/>
        <w:b/>
        <w:sz w:val="28"/>
        <w:szCs w:val="28"/>
        <w:u w:val="single"/>
      </w:rPr>
    </w:pPr>
    <w:r w:rsidRPr="00AD1F13">
      <w:rPr>
        <w:rFonts w:ascii="Tahoma" w:hAnsi="Tahoma" w:cs="Tahoma"/>
        <w:b/>
        <w:sz w:val="28"/>
        <w:szCs w:val="28"/>
        <w:u w:val="single"/>
      </w:rPr>
      <w:t xml:space="preserve">Group </w:t>
    </w:r>
    <w:r w:rsidR="007A3D82" w:rsidRPr="00AD1F13">
      <w:rPr>
        <w:rFonts w:ascii="Tahoma" w:hAnsi="Tahoma" w:cs="Tahoma"/>
        <w:b/>
        <w:sz w:val="28"/>
        <w:szCs w:val="28"/>
        <w:u w:val="single"/>
      </w:rPr>
      <w:t>3</w:t>
    </w:r>
    <w:r w:rsidRPr="00AD1F13">
      <w:rPr>
        <w:rFonts w:ascii="Tahoma" w:hAnsi="Tahoma" w:cs="Tahoma"/>
        <w:b/>
        <w:sz w:val="28"/>
        <w:szCs w:val="28"/>
        <w:u w:val="single"/>
      </w:rPr>
      <w:t xml:space="preserve"> Curriculum Overview</w:t>
    </w:r>
  </w:p>
  <w:p w:rsidR="00E4785E" w:rsidRPr="00AD1F13" w:rsidRDefault="00E4785E" w:rsidP="00E4785E">
    <w:pPr>
      <w:pStyle w:val="Header"/>
      <w:jc w:val="center"/>
      <w:rPr>
        <w:rFonts w:ascii="Tahoma" w:hAnsi="Tahoma" w:cs="Tahoma"/>
        <w:b/>
        <w:sz w:val="28"/>
        <w:szCs w:val="28"/>
        <w:u w:val="single"/>
      </w:rPr>
    </w:pPr>
  </w:p>
  <w:p w:rsidR="00E4785E" w:rsidRPr="00AD1F13" w:rsidRDefault="00FF51EB" w:rsidP="00E4785E">
    <w:pPr>
      <w:pStyle w:val="Header"/>
      <w:jc w:val="center"/>
      <w:rPr>
        <w:rFonts w:ascii="Tahoma" w:hAnsi="Tahoma" w:cs="Tahoma"/>
        <w:b/>
        <w:sz w:val="28"/>
        <w:szCs w:val="28"/>
        <w:u w:val="single"/>
      </w:rPr>
    </w:pPr>
    <w:r>
      <w:rPr>
        <w:rFonts w:ascii="Tahoma" w:hAnsi="Tahoma" w:cs="Tahoma"/>
        <w:b/>
        <w:sz w:val="28"/>
        <w:szCs w:val="28"/>
        <w:u w:val="single"/>
      </w:rPr>
      <w:t xml:space="preserve">Spring </w:t>
    </w:r>
    <w:r w:rsidR="000E0224" w:rsidRPr="00AD1F13">
      <w:rPr>
        <w:rFonts w:ascii="Tahoma" w:hAnsi="Tahoma" w:cs="Tahoma"/>
        <w:b/>
        <w:sz w:val="28"/>
        <w:szCs w:val="28"/>
        <w:u w:val="single"/>
      </w:rPr>
      <w:t>Term</w:t>
    </w:r>
    <w:r w:rsidR="00553845">
      <w:rPr>
        <w:rFonts w:ascii="Tahoma" w:hAnsi="Tahoma" w:cs="Tahoma"/>
        <w:b/>
        <w:sz w:val="28"/>
        <w:szCs w:val="28"/>
        <w:u w:val="single"/>
      </w:rPr>
      <w:t xml:space="preserve"> </w:t>
    </w:r>
    <w:r>
      <w:rPr>
        <w:rFonts w:ascii="Tahoma" w:hAnsi="Tahoma" w:cs="Tahoma"/>
        <w:b/>
        <w:sz w:val="28"/>
        <w:szCs w:val="28"/>
        <w:u w:val="single"/>
      </w:rPr>
      <w:t xml:space="preserve">1 </w:t>
    </w:r>
    <w:r w:rsidR="00E4785E" w:rsidRPr="00AD1F13">
      <w:rPr>
        <w:rFonts w:ascii="Tahoma" w:hAnsi="Tahoma" w:cs="Tahoma"/>
        <w:b/>
        <w:sz w:val="28"/>
        <w:szCs w:val="28"/>
        <w:u w:val="single"/>
      </w:rPr>
      <w:t xml:space="preserve">– </w:t>
    </w:r>
    <w:r w:rsidR="000C10C0">
      <w:rPr>
        <w:rFonts w:ascii="Tahoma" w:hAnsi="Tahoma" w:cs="Tahoma"/>
        <w:b/>
        <w:sz w:val="28"/>
        <w:szCs w:val="28"/>
        <w:u w:val="single"/>
      </w:rPr>
      <w:t>Design and Technology: Food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6F29"/>
    <w:multiLevelType w:val="hybridMultilevel"/>
    <w:tmpl w:val="73DC62E2"/>
    <w:lvl w:ilvl="0" w:tplc="6902F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7685"/>
    <w:multiLevelType w:val="hybridMultilevel"/>
    <w:tmpl w:val="0032FA54"/>
    <w:lvl w:ilvl="0" w:tplc="BE0A0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4011"/>
    <w:multiLevelType w:val="hybridMultilevel"/>
    <w:tmpl w:val="05DAECC2"/>
    <w:lvl w:ilvl="0" w:tplc="6902F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22FAE"/>
    <w:multiLevelType w:val="hybridMultilevel"/>
    <w:tmpl w:val="BB205492"/>
    <w:lvl w:ilvl="0" w:tplc="BE0A0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40622"/>
    <w:rsid w:val="00047CAA"/>
    <w:rsid w:val="000800AE"/>
    <w:rsid w:val="000B3FF8"/>
    <w:rsid w:val="000C10C0"/>
    <w:rsid w:val="000D5A02"/>
    <w:rsid w:val="000E0224"/>
    <w:rsid w:val="00110684"/>
    <w:rsid w:val="00110B06"/>
    <w:rsid w:val="001472AF"/>
    <w:rsid w:val="001A4113"/>
    <w:rsid w:val="001A769A"/>
    <w:rsid w:val="001C533D"/>
    <w:rsid w:val="001D639C"/>
    <w:rsid w:val="00225846"/>
    <w:rsid w:val="00255299"/>
    <w:rsid w:val="002D7394"/>
    <w:rsid w:val="002F3EC4"/>
    <w:rsid w:val="00315E89"/>
    <w:rsid w:val="00330170"/>
    <w:rsid w:val="0036753E"/>
    <w:rsid w:val="00381E50"/>
    <w:rsid w:val="003E0FA3"/>
    <w:rsid w:val="0046396E"/>
    <w:rsid w:val="004764E5"/>
    <w:rsid w:val="004775BD"/>
    <w:rsid w:val="004833A1"/>
    <w:rsid w:val="004B51C7"/>
    <w:rsid w:val="00553845"/>
    <w:rsid w:val="005B1409"/>
    <w:rsid w:val="005C408E"/>
    <w:rsid w:val="005F4ADD"/>
    <w:rsid w:val="00681CDB"/>
    <w:rsid w:val="006B201B"/>
    <w:rsid w:val="006E18F4"/>
    <w:rsid w:val="007A34B5"/>
    <w:rsid w:val="007A3D82"/>
    <w:rsid w:val="007D3C8D"/>
    <w:rsid w:val="007D6661"/>
    <w:rsid w:val="007E0166"/>
    <w:rsid w:val="007E168E"/>
    <w:rsid w:val="007F1A33"/>
    <w:rsid w:val="0080757D"/>
    <w:rsid w:val="00811FAD"/>
    <w:rsid w:val="0083727B"/>
    <w:rsid w:val="00876774"/>
    <w:rsid w:val="00880C16"/>
    <w:rsid w:val="00915800"/>
    <w:rsid w:val="00930C10"/>
    <w:rsid w:val="009322E2"/>
    <w:rsid w:val="00974519"/>
    <w:rsid w:val="0099059E"/>
    <w:rsid w:val="00A71177"/>
    <w:rsid w:val="00A96668"/>
    <w:rsid w:val="00AD1F13"/>
    <w:rsid w:val="00B21213"/>
    <w:rsid w:val="00B578A8"/>
    <w:rsid w:val="00B67699"/>
    <w:rsid w:val="00C66F4B"/>
    <w:rsid w:val="00D45566"/>
    <w:rsid w:val="00D5504A"/>
    <w:rsid w:val="00DC410D"/>
    <w:rsid w:val="00DD70E1"/>
    <w:rsid w:val="00E05370"/>
    <w:rsid w:val="00E10336"/>
    <w:rsid w:val="00E1326B"/>
    <w:rsid w:val="00E26E5F"/>
    <w:rsid w:val="00E4785E"/>
    <w:rsid w:val="00E70CD8"/>
    <w:rsid w:val="00E72040"/>
    <w:rsid w:val="00E82F26"/>
    <w:rsid w:val="00E90A85"/>
    <w:rsid w:val="00EE437C"/>
    <w:rsid w:val="00F00502"/>
    <w:rsid w:val="00F11416"/>
    <w:rsid w:val="00F15B36"/>
    <w:rsid w:val="00F41BA4"/>
    <w:rsid w:val="00F460EF"/>
    <w:rsid w:val="00F70CE0"/>
    <w:rsid w:val="00F95F6A"/>
    <w:rsid w:val="00FB0933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8F576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character" w:styleId="Hyperlink">
    <w:name w:val="Hyperlink"/>
    <w:basedOn w:val="DefaultParagraphFont"/>
    <w:uiPriority w:val="99"/>
    <w:unhideWhenUsed/>
    <w:rsid w:val="007F1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A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A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3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Anna Yates</cp:lastModifiedBy>
  <cp:revision>2</cp:revision>
  <dcterms:created xsi:type="dcterms:W3CDTF">2025-01-09T12:39:00Z</dcterms:created>
  <dcterms:modified xsi:type="dcterms:W3CDTF">2025-01-09T12:39:00Z</dcterms:modified>
</cp:coreProperties>
</file>